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11B" w:rsidRPr="001D711B" w:rsidRDefault="001D711B" w:rsidP="001D711B">
      <w:pPr>
        <w:ind w:left="-360" w:right="-360"/>
        <w:rPr>
          <w:sz w:val="28"/>
          <w:szCs w:val="28"/>
        </w:rPr>
      </w:pPr>
      <w:proofErr w:type="spellStart"/>
      <w:r w:rsidRPr="001D711B">
        <w:rPr>
          <w:b/>
          <w:sz w:val="110"/>
          <w:szCs w:val="110"/>
        </w:rPr>
        <w:t>Cruisin</w:t>
      </w:r>
      <w:proofErr w:type="spellEnd"/>
      <w:r w:rsidRPr="001D711B">
        <w:rPr>
          <w:b/>
          <w:sz w:val="110"/>
          <w:szCs w:val="110"/>
        </w:rPr>
        <w:t>' to College!</w:t>
      </w:r>
      <w:r w:rsidRPr="001D711B">
        <w:rPr>
          <w:b/>
          <w:sz w:val="72"/>
          <w:szCs w:val="72"/>
        </w:rPr>
        <w:br/>
      </w:r>
      <w:r w:rsidRPr="001D711B">
        <w:rPr>
          <w:b/>
          <w:sz w:val="72"/>
          <w:szCs w:val="72"/>
        </w:rPr>
        <w:t xml:space="preserve">JULY 11 </w:t>
      </w:r>
      <w:r w:rsidRPr="001D711B">
        <w:rPr>
          <w:b/>
          <w:sz w:val="72"/>
          <w:szCs w:val="72"/>
        </w:rPr>
        <w:t>–</w:t>
      </w:r>
      <w:r w:rsidRPr="001D711B">
        <w:rPr>
          <w:b/>
          <w:sz w:val="72"/>
          <w:szCs w:val="72"/>
        </w:rPr>
        <w:t xml:space="preserve"> 22</w:t>
      </w:r>
      <w:r>
        <w:rPr>
          <w:sz w:val="28"/>
          <w:szCs w:val="28"/>
        </w:rPr>
        <w:br/>
      </w:r>
      <w:r w:rsidRPr="001D711B">
        <w:rPr>
          <w:i/>
          <w:sz w:val="28"/>
          <w:szCs w:val="28"/>
        </w:rPr>
        <w:t>{background art of a pile of backpacks casually stacked up}</w:t>
      </w:r>
      <w:r>
        <w:rPr>
          <w:sz w:val="28"/>
          <w:szCs w:val="28"/>
        </w:rPr>
        <w:br/>
      </w:r>
      <w:r>
        <w:rPr>
          <w:sz w:val="28"/>
          <w:szCs w:val="28"/>
        </w:rPr>
        <w:br/>
      </w:r>
      <w:r>
        <w:rPr>
          <w:b/>
          <w:sz w:val="40"/>
          <w:szCs w:val="40"/>
        </w:rPr>
        <w:br/>
      </w:r>
      <w:r>
        <w:rPr>
          <w:b/>
          <w:sz w:val="40"/>
          <w:szCs w:val="40"/>
        </w:rPr>
        <w:br/>
      </w:r>
      <w:r w:rsidRPr="001D711B">
        <w:rPr>
          <w:b/>
          <w:sz w:val="40"/>
          <w:szCs w:val="40"/>
        </w:rPr>
        <w:t xml:space="preserve">NMSBVI Presents </w:t>
      </w:r>
      <w:proofErr w:type="gramStart"/>
      <w:r w:rsidRPr="001D711B">
        <w:rPr>
          <w:b/>
          <w:sz w:val="40"/>
          <w:szCs w:val="40"/>
        </w:rPr>
        <w:t>The</w:t>
      </w:r>
      <w:proofErr w:type="gramEnd"/>
      <w:r w:rsidRPr="001D711B">
        <w:rPr>
          <w:b/>
          <w:sz w:val="40"/>
          <w:szCs w:val="40"/>
        </w:rPr>
        <w:t xml:space="preserve"> Pre-ETS</w:t>
      </w:r>
      <w:r w:rsidRPr="001D711B">
        <w:rPr>
          <w:b/>
          <w:sz w:val="40"/>
          <w:szCs w:val="40"/>
        </w:rPr>
        <w:br/>
      </w:r>
      <w:r w:rsidRPr="001D711B">
        <w:rPr>
          <w:b/>
          <w:sz w:val="96"/>
          <w:szCs w:val="96"/>
        </w:rPr>
        <w:t>Summer Road Trip</w:t>
      </w:r>
      <w:r>
        <w:rPr>
          <w:sz w:val="28"/>
          <w:szCs w:val="28"/>
        </w:rPr>
        <w:br/>
      </w:r>
      <w:r w:rsidRPr="001D711B">
        <w:rPr>
          <w:b/>
          <w:i/>
          <w:sz w:val="28"/>
          <w:szCs w:val="28"/>
        </w:rPr>
        <w:t>Are you curious about college life? Nervous about what it will be like to be on a</w:t>
      </w:r>
      <w:r w:rsidRPr="001D711B">
        <w:rPr>
          <w:b/>
          <w:i/>
          <w:sz w:val="28"/>
          <w:szCs w:val="28"/>
        </w:rPr>
        <w:t xml:space="preserve"> </w:t>
      </w:r>
      <w:r w:rsidRPr="001D711B">
        <w:rPr>
          <w:b/>
          <w:i/>
          <w:sz w:val="28"/>
          <w:szCs w:val="28"/>
        </w:rPr>
        <w:t>university campus? Then, join us on this summer road trip to explore colleges in NM!</w:t>
      </w:r>
      <w:r>
        <w:rPr>
          <w:sz w:val="28"/>
          <w:szCs w:val="28"/>
        </w:rPr>
        <w:br/>
      </w:r>
      <w:r>
        <w:rPr>
          <w:sz w:val="28"/>
          <w:szCs w:val="28"/>
        </w:rPr>
        <w:br/>
      </w:r>
      <w:r w:rsidRPr="001D711B">
        <w:rPr>
          <w:sz w:val="28"/>
          <w:szCs w:val="28"/>
        </w:rPr>
        <w:t xml:space="preserve">When preparing for college, nothing beats experiencing campus life in person. That’s why we are taking students on a summer road trip to tour New Mexico college campuses. This road trip is for high school juniors and seniors (students who will be in 11th or 12th grade in 2022-2023). Over a two-week period, students will travel around the state to visit the following campuses:  University of New Mexico, New Mexico State University, Central NM Community College, Western New Mexico University, and the University of the Southwest (or other colleges of interest). While on campus, students will do a campus tour, meet with representatives from offices of accommodations, stay in dormitories, sit in on a class, and take part in some campus activities. The road trip will also include guidance on the best ways to prepare for college, orientation and mobility in college, self-advocacy and self-determination in college life, &amp; more!  </w:t>
      </w:r>
      <w:r>
        <w:rPr>
          <w:sz w:val="28"/>
          <w:szCs w:val="28"/>
        </w:rPr>
        <w:br/>
      </w:r>
      <w:r>
        <w:rPr>
          <w:sz w:val="28"/>
          <w:szCs w:val="28"/>
        </w:rPr>
        <w:br/>
      </w:r>
      <w:r w:rsidRPr="001D711B">
        <w:rPr>
          <w:sz w:val="28"/>
          <w:szCs w:val="28"/>
        </w:rPr>
        <w:t>The program will be limited to a maximum of 8 students to accommodate transportation logistics. Students will travel Sunday-Friday and will return home for weekends. Week one of the road trip will be a tour of the colleges in the northern portion of the state; and week two will be a tour of the colleges in the southern part of the state.</w:t>
      </w:r>
      <w:r>
        <w:rPr>
          <w:sz w:val="28"/>
          <w:szCs w:val="28"/>
        </w:rPr>
        <w:br/>
      </w:r>
      <w:r>
        <w:rPr>
          <w:sz w:val="28"/>
          <w:szCs w:val="28"/>
        </w:rPr>
        <w:br/>
      </w:r>
      <w:r w:rsidRPr="001D711B">
        <w:rPr>
          <w:sz w:val="28"/>
          <w:szCs w:val="28"/>
        </w:rPr>
        <w:lastRenderedPageBreak/>
        <w:t>Students will be picked up from their home locations on Sunday evenings and will stay in the NMSBVI dormitory, college dorms, or hotels throughout each week. They will return home on Fridays in order to spend their weekends with family. Careful adult supervision will be provided for all overnight settings.</w:t>
      </w:r>
      <w:r>
        <w:rPr>
          <w:sz w:val="28"/>
          <w:szCs w:val="28"/>
        </w:rPr>
        <w:br/>
      </w:r>
      <w:r>
        <w:rPr>
          <w:sz w:val="28"/>
          <w:szCs w:val="28"/>
        </w:rPr>
        <w:br/>
      </w:r>
      <w:r>
        <w:rPr>
          <w:b/>
          <w:sz w:val="40"/>
          <w:szCs w:val="40"/>
        </w:rPr>
        <w:br/>
      </w:r>
      <w:bookmarkStart w:id="0" w:name="_GoBack"/>
      <w:bookmarkEnd w:id="0"/>
      <w:r w:rsidRPr="001D711B">
        <w:rPr>
          <w:b/>
          <w:sz w:val="40"/>
          <w:szCs w:val="40"/>
        </w:rPr>
        <w:t>You can register for this camp at</w:t>
      </w:r>
      <w:r w:rsidRPr="001D711B">
        <w:rPr>
          <w:b/>
          <w:sz w:val="40"/>
          <w:szCs w:val="40"/>
        </w:rPr>
        <w:br/>
      </w:r>
      <w:hyperlink r:id="rId4" w:history="1">
        <w:r w:rsidRPr="001D711B">
          <w:rPr>
            <w:rStyle w:val="Hyperlink"/>
            <w:b/>
            <w:sz w:val="40"/>
            <w:szCs w:val="40"/>
          </w:rPr>
          <w:t>https://forms.office.com/r/7wLhrxQYsH</w:t>
        </w:r>
      </w:hyperlink>
      <w:r w:rsidRPr="001D711B">
        <w:rPr>
          <w:b/>
          <w:sz w:val="28"/>
          <w:szCs w:val="28"/>
        </w:rPr>
        <w:br/>
      </w:r>
      <w:r w:rsidRPr="001D711B">
        <w:rPr>
          <w:b/>
          <w:sz w:val="28"/>
          <w:szCs w:val="28"/>
        </w:rPr>
        <w:br/>
      </w:r>
      <w:r w:rsidRPr="001D711B">
        <w:rPr>
          <w:b/>
          <w:sz w:val="28"/>
          <w:szCs w:val="28"/>
        </w:rPr>
        <w:t>Please feel free to contact Holly Bird at 575-439-4470</w:t>
      </w:r>
      <w:r w:rsidRPr="001D711B">
        <w:rPr>
          <w:b/>
          <w:sz w:val="28"/>
          <w:szCs w:val="28"/>
        </w:rPr>
        <w:t xml:space="preserve"> </w:t>
      </w:r>
      <w:r w:rsidRPr="001D711B">
        <w:rPr>
          <w:b/>
          <w:sz w:val="28"/>
          <w:szCs w:val="28"/>
        </w:rPr>
        <w:t>or email her at</w:t>
      </w:r>
      <w:r w:rsidRPr="001D711B">
        <w:rPr>
          <w:b/>
          <w:sz w:val="28"/>
          <w:szCs w:val="28"/>
        </w:rPr>
        <w:t xml:space="preserve"> </w:t>
      </w:r>
      <w:hyperlink r:id="rId5" w:history="1">
        <w:r w:rsidRPr="001D711B">
          <w:rPr>
            <w:rStyle w:val="Hyperlink"/>
            <w:b/>
            <w:sz w:val="28"/>
            <w:szCs w:val="28"/>
          </w:rPr>
          <w:t>hollybird@nmsbvi.k12.nm.us</w:t>
        </w:r>
      </w:hyperlink>
      <w:r w:rsidRPr="001D711B">
        <w:rPr>
          <w:b/>
          <w:sz w:val="28"/>
          <w:szCs w:val="28"/>
        </w:rPr>
        <w:t xml:space="preserve"> </w:t>
      </w:r>
      <w:r w:rsidRPr="001D711B">
        <w:rPr>
          <w:b/>
          <w:sz w:val="28"/>
          <w:szCs w:val="28"/>
        </w:rPr>
        <w:t>if you have any questions. We look forward to working with you!</w:t>
      </w:r>
      <w:r>
        <w:rPr>
          <w:sz w:val="28"/>
          <w:szCs w:val="28"/>
        </w:rPr>
        <w:br/>
      </w:r>
      <w:r>
        <w:rPr>
          <w:sz w:val="28"/>
          <w:szCs w:val="28"/>
        </w:rPr>
        <w:br/>
      </w:r>
      <w:r w:rsidRPr="001D711B">
        <w:rPr>
          <w:i/>
        </w:rPr>
        <w:t>FUTURES Pre-Employment Transition Services Workshops are presented by NMSBVI in partnership with the</w:t>
      </w:r>
      <w:r w:rsidRPr="001D711B">
        <w:rPr>
          <w:i/>
        </w:rPr>
        <w:t xml:space="preserve"> </w:t>
      </w:r>
      <w:r w:rsidRPr="001D711B">
        <w:rPr>
          <w:i/>
        </w:rPr>
        <w:t>New Mexico Commission for the Blind pursuant to Governmental Services Agreement 19-606-0000-0002.</w:t>
      </w:r>
    </w:p>
    <w:p w:rsidR="001D711B" w:rsidRPr="001D711B" w:rsidRDefault="001D711B" w:rsidP="001D711B">
      <w:pPr>
        <w:ind w:left="-360" w:right="-360"/>
        <w:rPr>
          <w:sz w:val="28"/>
          <w:szCs w:val="28"/>
        </w:rPr>
      </w:pPr>
    </w:p>
    <w:p w:rsidR="001D711B" w:rsidRPr="001D711B" w:rsidRDefault="001D711B" w:rsidP="001D711B">
      <w:pPr>
        <w:ind w:left="-360" w:right="-360"/>
        <w:rPr>
          <w:sz w:val="28"/>
          <w:szCs w:val="28"/>
        </w:rPr>
      </w:pPr>
    </w:p>
    <w:p w:rsidR="007B247F" w:rsidRPr="001D711B" w:rsidRDefault="001D711B" w:rsidP="001D711B">
      <w:pPr>
        <w:ind w:left="-360" w:right="-360"/>
        <w:rPr>
          <w:b/>
          <w:sz w:val="28"/>
          <w:szCs w:val="28"/>
        </w:rPr>
      </w:pPr>
      <w:r w:rsidRPr="001D711B">
        <w:rPr>
          <w:b/>
          <w:sz w:val="40"/>
          <w:szCs w:val="40"/>
        </w:rPr>
        <w:t>New Mexico School for the Blind &amp; Visually Impaired</w:t>
      </w:r>
      <w:r w:rsidRPr="001D711B">
        <w:rPr>
          <w:b/>
          <w:sz w:val="28"/>
          <w:szCs w:val="28"/>
        </w:rPr>
        <w:br/>
      </w:r>
      <w:r w:rsidRPr="001D711B">
        <w:rPr>
          <w:b/>
          <w:sz w:val="28"/>
          <w:szCs w:val="28"/>
        </w:rPr>
        <w:t>1-800-437-3505</w:t>
      </w:r>
      <w:r w:rsidRPr="001D711B">
        <w:rPr>
          <w:b/>
          <w:sz w:val="28"/>
          <w:szCs w:val="28"/>
        </w:rPr>
        <w:br/>
      </w:r>
      <w:r w:rsidRPr="001D711B">
        <w:rPr>
          <w:b/>
          <w:sz w:val="28"/>
          <w:szCs w:val="28"/>
        </w:rPr>
        <w:t>www.nmsbvi.k12.nm.us</w:t>
      </w:r>
    </w:p>
    <w:sectPr w:rsidR="007B247F" w:rsidRPr="001D711B" w:rsidSect="001D711B">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B"/>
    <w:rsid w:val="001D711B"/>
    <w:rsid w:val="006054C5"/>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A692"/>
  <w15:chartTrackingRefBased/>
  <w15:docId w15:val="{E653A178-22E7-4A7A-B853-EB2AC08A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11B"/>
    <w:rPr>
      <w:color w:val="0563C1" w:themeColor="hyperlink"/>
      <w:u w:val="single"/>
    </w:rPr>
  </w:style>
  <w:style w:type="character" w:styleId="UnresolvedMention">
    <w:name w:val="Unresolved Mention"/>
    <w:basedOn w:val="DefaultParagraphFont"/>
    <w:uiPriority w:val="99"/>
    <w:semiHidden/>
    <w:unhideWhenUsed/>
    <w:rsid w:val="001D7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llybird@nmsbvi.k12.nm.us" TargetMode="External"/><Relationship Id="rId4" Type="http://schemas.openxmlformats.org/officeDocument/2006/relationships/hyperlink" Target="https://forms.office.com/r/7wLhrxQY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2022-04-18T15:12:00Z</dcterms:created>
  <dcterms:modified xsi:type="dcterms:W3CDTF">2022-04-18T15:15:00Z</dcterms:modified>
</cp:coreProperties>
</file>