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B4" w:rsidRDefault="008D27B4" w:rsidP="008D27B4">
      <w:r w:rsidRPr="008D27B4">
        <w:rPr>
          <w:b/>
          <w:i/>
          <w:sz w:val="36"/>
          <w:szCs w:val="36"/>
        </w:rPr>
        <w:t>Navigating the Future!</w:t>
      </w:r>
      <w:r w:rsidRPr="008D27B4">
        <w:rPr>
          <w:b/>
          <w:sz w:val="36"/>
          <w:szCs w:val="36"/>
        </w:rPr>
        <w:br/>
      </w:r>
      <w:r w:rsidRPr="008D27B4">
        <w:rPr>
          <w:b/>
          <w:sz w:val="100"/>
          <w:szCs w:val="100"/>
        </w:rPr>
        <w:t>NM-AER CONFERENCE</w:t>
      </w:r>
      <w:r w:rsidRPr="008D27B4">
        <w:rPr>
          <w:b/>
          <w:sz w:val="48"/>
          <w:szCs w:val="48"/>
        </w:rPr>
        <w:br/>
      </w:r>
      <w:r w:rsidRPr="008D27B4">
        <w:rPr>
          <w:b/>
          <w:sz w:val="56"/>
          <w:szCs w:val="56"/>
        </w:rPr>
        <w:t>JANUARY 30-FEBRUARY 1, 2019</w:t>
      </w:r>
      <w:r w:rsidRPr="008D27B4">
        <w:rPr>
          <w:b/>
          <w:sz w:val="28"/>
          <w:szCs w:val="28"/>
        </w:rPr>
        <w:br/>
      </w:r>
      <w:r w:rsidRPr="008D27B4">
        <w:rPr>
          <w:b/>
          <w:sz w:val="36"/>
          <w:szCs w:val="36"/>
        </w:rPr>
        <w:t>to be held at the</w:t>
      </w:r>
      <w:r w:rsidRPr="008D27B4">
        <w:rPr>
          <w:b/>
          <w:sz w:val="36"/>
          <w:szCs w:val="36"/>
        </w:rPr>
        <w:t xml:space="preserve"> Marriott Pyramid ~ Albuquerque</w:t>
      </w:r>
      <w:r>
        <w:br/>
      </w:r>
      <w:bookmarkStart w:id="0" w:name="_GoBack"/>
      <w:bookmarkEnd w:id="0"/>
      <w:r>
        <w:br/>
      </w:r>
      <w:r>
        <w:t>The NM AER conference is an opportunity for professionals to meet, network, visit with leaders in the field and to become re-energized in their work. The theme of the 2019 NM AER Conference is “Navigating the Future”. This theme was selected because it represents the practice of working collaboratively to help students acquire the skills needed to become successful adults. This year’s conference featu</w:t>
      </w:r>
      <w:r>
        <w:t xml:space="preserve">res Dr. </w:t>
      </w:r>
      <w:proofErr w:type="spellStart"/>
      <w:r>
        <w:t>Merabet</w:t>
      </w:r>
      <w:proofErr w:type="spellEnd"/>
      <w:r>
        <w:t xml:space="preserve"> &amp; Dr. </w:t>
      </w:r>
      <w:proofErr w:type="spellStart"/>
      <w:r>
        <w:t>Lawrence.</w:t>
      </w:r>
      <w:proofErr w:type="spellEnd"/>
      <w:r>
        <w:br/>
      </w:r>
      <w:r>
        <w:br/>
      </w:r>
      <w:proofErr w:type="spellStart"/>
      <w:r>
        <w:t>Lotfi</w:t>
      </w:r>
      <w:proofErr w:type="spellEnd"/>
      <w:r>
        <w:t xml:space="preserve"> B. </w:t>
      </w:r>
      <w:proofErr w:type="spellStart"/>
      <w:r>
        <w:t>Merabet</w:t>
      </w:r>
      <w:proofErr w:type="spellEnd"/>
      <w:r>
        <w:t xml:space="preserve">, OD PhD MPH ~ </w:t>
      </w:r>
      <w:proofErr w:type="spellStart"/>
      <w:r>
        <w:t>Lotfi</w:t>
      </w:r>
      <w:proofErr w:type="spellEnd"/>
      <w:r>
        <w:t xml:space="preserve"> </w:t>
      </w:r>
      <w:proofErr w:type="spellStart"/>
      <w:r>
        <w:t>Merabet</w:t>
      </w:r>
      <w:proofErr w:type="spellEnd"/>
      <w:r>
        <w:t xml:space="preserve"> is an optometrist-scientist and a member of the research faculty in the Vision Rehabilitation Service at Massachusetts Eye and Ear. He is active in research relating to individuals’ adaptations to loss of sight and profound blindness. Dr. </w:t>
      </w:r>
      <w:proofErr w:type="spellStart"/>
      <w:r>
        <w:t>Merabet’s</w:t>
      </w:r>
      <w:proofErr w:type="spellEnd"/>
      <w:r>
        <w:t xml:space="preserve"> main research interests include the development of assistive technology and much of this work is done in local collaboration with the Carroll Center and Perkins School for the Blind as well as internationally with the Un</w:t>
      </w:r>
      <w:r>
        <w:t xml:space="preserve">iversities of Chile and Milan. </w:t>
      </w:r>
      <w:r>
        <w:br/>
      </w:r>
      <w:r>
        <w:br/>
      </w:r>
      <w:r>
        <w:t>Linda Lawrence, MD ~ Linda Lawrence, MD established in 1986 a solo, private practice in comprehensive ophthalmology with pediatric emphasis in Salina, Kansas, USA. Since 1992, she has performed functional vision assessment in the early intervention, Part C program, at Salina Regional Health Center, Kansas, and has documented the high rate of undiagnosed ocular pathology in infants and toddlers with developmental disabilities, and advocated for earlier detection and interventions. She performs outreach services with the Kansas State School for the Blind and is a volunteer consultant for Centro Ann Sullivan</w:t>
      </w:r>
      <w:r>
        <w:t xml:space="preserve"> del Peru (CASP) in Lima, Peru.</w:t>
      </w:r>
      <w:r>
        <w:br/>
      </w:r>
      <w:r>
        <w:br/>
      </w:r>
      <w:r w:rsidRPr="008D27B4">
        <w:rPr>
          <w:b/>
        </w:rPr>
        <w:t xml:space="preserve">To register for this upcoming event, please visit </w:t>
      </w:r>
      <w:hyperlink r:id="rId4" w:history="1">
        <w:r w:rsidRPr="008D27B4">
          <w:rPr>
            <w:rStyle w:val="Hyperlink"/>
            <w:b/>
          </w:rPr>
          <w:t>https://goo.gl/forms/kfQCdU0jW0GqU2E22</w:t>
        </w:r>
      </w:hyperlink>
      <w:r w:rsidRPr="008D27B4">
        <w:rPr>
          <w:b/>
        </w:rPr>
        <w:br/>
      </w:r>
      <w:r w:rsidRPr="008D27B4">
        <w:rPr>
          <w:b/>
        </w:rPr>
        <w:br/>
      </w:r>
      <w:r w:rsidRPr="008D27B4">
        <w:rPr>
          <w:b/>
        </w:rPr>
        <w:t>...or visit us on</w:t>
      </w:r>
      <w:r w:rsidRPr="008D27B4">
        <w:rPr>
          <w:b/>
        </w:rPr>
        <w:t xml:space="preserve">line at </w:t>
      </w:r>
      <w:hyperlink r:id="rId5" w:history="1">
        <w:r w:rsidRPr="008D27B4">
          <w:rPr>
            <w:rStyle w:val="Hyperlink"/>
            <w:b/>
          </w:rPr>
          <w:t>http://nmaer.weebly.com</w:t>
        </w:r>
      </w:hyperlink>
      <w:r w:rsidRPr="008D27B4">
        <w:rPr>
          <w:b/>
        </w:rPr>
        <w:br/>
      </w:r>
      <w:r w:rsidRPr="008D27B4">
        <w:rPr>
          <w:b/>
        </w:rPr>
        <w:br/>
      </w:r>
      <w:r w:rsidRPr="008D27B4">
        <w:rPr>
          <w:b/>
        </w:rPr>
        <w:t>For more information, please contact Beth Lyle, NMSBVI Innovation and Development Manager, at 505-271-3076; or you may reach her by email: bethlyle@nmsbvi.k12.nm.us</w:t>
      </w:r>
    </w:p>
    <w:p w:rsidR="008D27B4" w:rsidRDefault="008D27B4" w:rsidP="008D27B4"/>
    <w:p w:rsidR="00CC4D2C" w:rsidRPr="008D27B4" w:rsidRDefault="008D27B4" w:rsidP="008D27B4">
      <w:pPr>
        <w:rPr>
          <w:b/>
        </w:rPr>
      </w:pPr>
      <w:r w:rsidRPr="008D27B4">
        <w:rPr>
          <w:b/>
          <w:sz w:val="52"/>
          <w:szCs w:val="52"/>
        </w:rPr>
        <w:t>NM-AER</w:t>
      </w:r>
      <w:r w:rsidRPr="008D27B4">
        <w:rPr>
          <w:b/>
        </w:rPr>
        <w:br/>
      </w:r>
      <w:r w:rsidRPr="008D27B4">
        <w:rPr>
          <w:b/>
        </w:rPr>
        <w:t xml:space="preserve">New Mexico Chapter, Association for Education and Rehabilitation of </w:t>
      </w:r>
      <w:r w:rsidRPr="008D27B4">
        <w:rPr>
          <w:b/>
        </w:rPr>
        <w:t>the Blind and Visually Impaired</w:t>
      </w:r>
      <w:r w:rsidRPr="008D27B4">
        <w:rPr>
          <w:b/>
        </w:rPr>
        <w:br/>
      </w:r>
      <w:r w:rsidRPr="008D27B4">
        <w:rPr>
          <w:b/>
          <w:i/>
        </w:rPr>
        <w:t>B</w:t>
      </w:r>
      <w:r w:rsidRPr="008D27B4">
        <w:rPr>
          <w:b/>
          <w:i/>
        </w:rPr>
        <w:t>etter Together!</w:t>
      </w:r>
      <w:r>
        <w:rPr>
          <w:b/>
        </w:rPr>
        <w:br/>
      </w:r>
      <w:r w:rsidRPr="008D27B4">
        <w:rPr>
          <w:b/>
          <w:sz w:val="40"/>
          <w:szCs w:val="40"/>
        </w:rPr>
        <w:t>www.nmaer.weebly.com</w:t>
      </w:r>
    </w:p>
    <w:sectPr w:rsidR="00CC4D2C" w:rsidRPr="008D27B4" w:rsidSect="008D27B4">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B4"/>
    <w:rsid w:val="008D27B4"/>
    <w:rsid w:val="00CC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0FFF"/>
  <w15:chartTrackingRefBased/>
  <w15:docId w15:val="{BC3E3435-494E-455E-B2AF-87AFF11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maer.weebly.com" TargetMode="External"/><Relationship Id="rId4" Type="http://schemas.openxmlformats.org/officeDocument/2006/relationships/hyperlink" Target="https://goo.gl/forms/kfQCdU0jW0GqU2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Joanna</dc:creator>
  <cp:keywords/>
  <dc:description/>
  <cp:lastModifiedBy>Bradley, Joanna</cp:lastModifiedBy>
  <cp:revision>1</cp:revision>
  <dcterms:created xsi:type="dcterms:W3CDTF">2018-11-08T16:22:00Z</dcterms:created>
  <dcterms:modified xsi:type="dcterms:W3CDTF">2018-11-08T16:25:00Z</dcterms:modified>
</cp:coreProperties>
</file>